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2. Metodología práctica paso a paso para jugar con niños sordos</w:t>
      </w:r>
    </w:p>
    <w:p>
      <w:pPr>
        <w:pStyle w:val="Heading2"/>
      </w:pPr>
      <w:r>
        <w:t>Paso 1: Aprende y usa la comunicación visual</w:t>
      </w:r>
    </w:p>
    <w:p>
      <w:r>
        <w:t>La base para una interacción exitosa con niños sordos es la comunicación visual. Estos niños dependen principalmente de señales visuales para entender y expresarse, por lo que es fundamental que los adultos aprendan y utilicen herramientas adecuadas. Aprender un lenguaje de señas básico, aunque sea solo lo esencial, puede marcar una gran diferencia. Además, el uso de gestos claros, movimientos corporales y expresiones faciales amplificadas ayuda a transmitir mensajes de forma efectiva. Mantener un contacto visual constante no solo capta su atención, sino que también crea un vínculo de confianza y seguridad. Recuerda que la comunicación no verbal es tan poderosa como las palabras.</w:t>
      </w:r>
    </w:p>
    <w:p>
      <w:pPr>
        <w:pStyle w:val="Heading3"/>
      </w:pPr>
      <w:r>
        <w:t>Ejemplo de juego: “Simón dice” en lenguaje de señas</w:t>
      </w:r>
    </w:p>
    <w:p>
      <w:r>
        <w:t>En lugar de usar solo palabras, usa señas para dar instrucciones como “toca tu cabeza”, “salta”, “gira”. Esto ayuda al niño a asociar las señas con acciones y mejora la comprensión visual. Puedes complementar con expresiones faciales exageradas para enfatizar las emociones o el significado.</w:t>
      </w:r>
    </w:p>
    <w:p>
      <w:pPr>
        <w:pStyle w:val="Heading2"/>
      </w:pPr>
      <w:r>
        <w:t>Paso 2: Elige juegos que fomenten la interacción visual y táctil</w:t>
      </w:r>
    </w:p>
    <w:p>
      <w:r>
        <w:t>Para captar el interés de un niño sordo, es importante seleccionar juegos y juguetes que estimulen sus sentidos visuales y táctiles. Los juegos que incluyen luces brillantes, colores vivos, texturas variadas y movimientos visibles son especialmente atractivos. Por ejemplo, juguetes que vibran o emiten señales luminosas pueden ayudar a que el niño se enfoque y participe activamente. También puedes incorporar actividades que involucren el tacto, como manipular plastilina, telas con diferentes texturas o bloques de construcción. Estas experiencias sensoriales no solo entretienen, sino que también contribuyen al desarrollo cognitivo y emocional.</w:t>
      </w:r>
    </w:p>
    <w:p>
      <w:pPr>
        <w:pStyle w:val="Heading3"/>
      </w:pPr>
      <w:r>
        <w:t>Ejemplo de juego: Caja sensorial</w:t>
      </w:r>
    </w:p>
    <w:p>
      <w:r>
        <w:t>Prepara una caja con objetos de diferentes texturas (pelotas suaves, telas rugosas, bloques de madera, etc.). Invita al niño a explorar con las manos mientras describes con señas o gestos lo que siente. Esto estimula el sentido táctil y la atención visual.</w:t>
      </w:r>
    </w:p>
    <w:p>
      <w:pPr>
        <w:pStyle w:val="Heading3"/>
      </w:pPr>
      <w:r>
        <w:t>Juguetes recomendados:</w:t>
      </w:r>
    </w:p>
    <w:p>
      <w:r>
        <w:t>Juguetes con luces LED que cambian de color.</w:t>
        <w:br/>
        <w:br/>
        <w:t>Pelotas vibradoras o con texturas variadas.</w:t>
        <w:br/>
        <w:br/>
        <w:t>Rompecabezas con piezas grandes y colores contrastantes.</w:t>
      </w:r>
    </w:p>
    <w:p>
      <w:pPr>
        <w:pStyle w:val="Heading2"/>
      </w:pPr>
      <w:r>
        <w:t>Paso 3: Crea un ambiente libre de distracciones</w:t>
      </w:r>
    </w:p>
    <w:p>
      <w:r>
        <w:t>El entorno donde se juega tiene un impacto directo en la calidad de la interacción. Para que el niño pueda concentrarse en las señales visuales y táctiles, es fundamental que el espacio sea tranquilo y esté libre de ruidos o vibraciones de fondo que puedan distraerlo. Un ambiente ordenado, con buena iluminación y sin elementos que compitan por su atención, facilita que el niño se enfoque en el juego y en la comunicación con quienes lo acompañan. Esto también ayuda a reducir la fatiga visual y emocional, haciendo que la experiencia sea más placentera para ambos.</w:t>
      </w:r>
    </w:p>
    <w:p>
      <w:pPr>
        <w:pStyle w:val="Heading3"/>
      </w:pPr>
      <w:r>
        <w:t>Ejemplo de juego: Teatro de sombras</w:t>
      </w:r>
    </w:p>
    <w:p>
      <w:r>
        <w:t>En un cuarto oscuro, usa una linterna para proyectar sombras con las manos o figuras recortadas. El niño puede seguir las formas y movimientos, lo que facilita la concentración en estímulos visuales sin distracciones auditivas.</w:t>
      </w:r>
    </w:p>
    <w:p>
      <w:pPr>
        <w:pStyle w:val="Heading3"/>
      </w:pPr>
      <w:r>
        <w:t>Consejo práctico:</w:t>
      </w:r>
    </w:p>
    <w:p>
      <w:r>
        <w:t>Elige un lugar tranquilo, apaga aparatos electrónicos que no se usen y usa alfombras o cortinas para minimizar vibraciones o ruidos externos.</w:t>
      </w:r>
    </w:p>
    <w:p>
      <w:pPr>
        <w:pStyle w:val="Heading2"/>
      </w:pPr>
      <w:r>
        <w:t>Paso 4: Sé paciente y adapta el ritmo</w:t>
      </w:r>
    </w:p>
    <w:p>
      <w:r>
        <w:t>Cada niño es único y tiene su propio ritmo para aprender, procesar información y responder. La paciencia es clave para respetar esos tiempos y evitar frustraciones. Observa atentamente las reacciones del niño y adapta el ritmo del juego según sus necesidades. Celebra cada pequeño logro, por más sencillo que parezca, ya que estos momentos fortalecen su autoestima y motivación. Recuerda que el objetivo no es solo jugar, sino también construir confianza y fomentar el desarrollo emocional y comunicativo.</w:t>
      </w:r>
    </w:p>
    <w:p>
      <w:pPr>
        <w:pStyle w:val="Heading3"/>
      </w:pPr>
      <w:r>
        <w:t>Ejemplo de juego: Juego de turnos con cartas ilustradas</w:t>
      </w:r>
    </w:p>
    <w:p>
      <w:r>
        <w:t>Usa cartas con imágenes claras y colores vivos para jugar a “memoria” o “parejas”. Permite que el niño tome su tiempo para observar y responder, sin presionarlo. Celebra cada vez que logre encontrar una pareja o participar, reforzando positivamente su esfuerzo.</w:t>
      </w:r>
    </w:p>
    <w:p>
      <w:pPr>
        <w:pStyle w:val="Heading3"/>
      </w:pPr>
      <w:r>
        <w:t>Recurso útil:</w:t>
      </w:r>
    </w:p>
    <w:p>
      <w:r>
        <w:t>Videos o tutoriales en línea sobre técnicas de paciencia y refuerzo positivo en la educación de niños con discapacidad auditiva, para que los padres aprendan a manejar el ritmo adecuado.</w:t>
      </w:r>
    </w:p>
    <w:p>
      <w:pPr>
        <w:pStyle w:val="Heading2"/>
      </w:pPr>
      <w:r>
        <w:t>Paso 5: Involucra a toda la familia</w:t>
      </w:r>
    </w:p>
    <w:p>
      <w:r>
        <w:t>El juego con un niño sordo es mucho más efectivo y enriquecedor cuando toda la familia participa activamente. Es importante que todos los miembros aprendan y utilicen las mismas estrategias de comunicación visual para mantener coherencia y facilitar la interacción. Esto crea un ambiente inclusivo donde el niño se siente apoyado y comprendido. Además, compartir momentos de juego en familia fortalece los lazos afectivos y promueve un sentido de pertenencia y seguridad que es fundamental para su bienestar integral.</w:t>
      </w:r>
    </w:p>
    <w:p>
      <w:pPr>
        <w:pStyle w:val="Heading3"/>
      </w:pPr>
      <w:r>
        <w:t>Ejemplo de juego: Cuentacuentos en familia con lenguaje de señas</w:t>
      </w:r>
    </w:p>
    <w:p>
      <w:r>
        <w:t>Organiza sesiones donde cada miembro de la familia cuente una parte de un cuento usando señas y gestos. Esto no solo mejora la comunicación visual, sino que también crea un ambiente de apoyo y diversión compartida.</w:t>
      </w:r>
    </w:p>
    <w:p>
      <w:pPr>
        <w:pStyle w:val="Heading3"/>
      </w:pPr>
      <w:r>
        <w:t>Recurso útil:</w:t>
      </w:r>
    </w:p>
    <w:p>
      <w:r>
        <w:t>Grupos de apoyo y talleres para familias con niños sordos, donde se enseñan estrategias de comunicación y juegos inclusivos para toda la familia.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