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Guía paso a paso para padres: Enseñar a los niños a expresar sus sentimientos</w:t>
      </w:r>
    </w:p>
    <w:p>
      <w:pPr>
        <w:pStyle w:val="Heading3"/>
      </w:pPr>
      <w:r>
        <w:t>Paso 1: Introducir el vocabulario emocional</w:t>
      </w:r>
    </w:p>
    <w:p>
      <w:r>
        <w:t>Habla de tus propios sentimientos en situaciones cotidianas para que el niño aprenda palabras y conceptos.</w:t>
      </w:r>
    </w:p>
    <w:p>
      <w:pPr>
        <w:pStyle w:val="Heading3"/>
      </w:pPr>
      <w:r>
        <w:t>Paso 2: Crear un ambiente seguro y abierto</w:t>
      </w:r>
    </w:p>
    <w:p>
      <w:r>
        <w:t>Fomenta la confianza para que el niño se sienta cómodo expresando lo que siente sin miedo a ser juzgado.</w:t>
      </w:r>
    </w:p>
    <w:p>
      <w:pPr>
        <w:pStyle w:val="Heading3"/>
      </w:pPr>
      <w:r>
        <w:t>Paso 3: Usar recursos visuales y juegos</w:t>
      </w:r>
    </w:p>
    <w:p>
      <w:r>
        <w:t>Implementa tiras de emociones, cuentos y juegos para que el aprendizaje sea divertido y natural.</w:t>
      </w:r>
    </w:p>
    <w:p>
      <w:pPr>
        <w:pStyle w:val="Heading3"/>
      </w:pPr>
      <w:r>
        <w:t>Paso 4: Practicar la escucha activa</w:t>
      </w:r>
    </w:p>
    <w:p>
      <w:r>
        <w:t>Dedica tiempo a escuchar sin interrumpir, mostrando interés genuino en lo que el niño expresa.</w:t>
      </w:r>
    </w:p>
    <w:p>
      <w:pPr>
        <w:pStyle w:val="Heading3"/>
      </w:pPr>
      <w:r>
        <w:t>Paso 5: Enseñar formas saludables de expresar emociones</w:t>
      </w:r>
    </w:p>
    <w:p>
      <w:r>
        <w:t>Guía al niño para que canalice emociones difíciles de manera pacífica y constructiva.</w:t>
      </w:r>
    </w:p>
    <w:p>
      <w:pPr>
        <w:pStyle w:val="Heading3"/>
      </w:pPr>
      <w:r>
        <w:t>Paso 6: Fomentar la expresión creativa</w:t>
      </w:r>
    </w:p>
    <w:p>
      <w:r>
        <w:t>Anima a usar el arte, la escritura o la música como medios para comunicar sentimientos.</w:t>
      </w:r>
    </w:p>
    <w:p>
      <w:pPr>
        <w:pStyle w:val="Heading3"/>
      </w:pPr>
      <w:r>
        <w:t>Paso 7: Reforzar positivamente</w:t>
      </w:r>
    </w:p>
    <w:p>
      <w:r>
        <w:t>Elogia y reconoce cada esfuerzo del niño por expresar sus emociones, fortaleciendo su autoestima.</w:t>
      </w:r>
    </w:p>
    <w:p>
      <w:pPr>
        <w:pStyle w:val="Heading2"/>
      </w:pPr>
      <w:r>
        <w:t>Resumen rápido</w:t>
      </w:r>
    </w:p>
    <w:p>
      <w:pPr>
        <w:pStyle w:val="ListBullet"/>
      </w:pPr>
      <w:r>
        <w:t>Usa lenguaje claro y cotidiano para nombrar emociones.</w:t>
      </w:r>
    </w:p>
    <w:p>
      <w:pPr>
        <w:pStyle w:val="ListBullet"/>
      </w:pPr>
      <w:r>
        <w:t>Escucha activamente y valida los sentimientos del niño.</w:t>
      </w:r>
    </w:p>
    <w:p>
      <w:pPr>
        <w:pStyle w:val="ListBullet"/>
      </w:pPr>
      <w:r>
        <w:t>Aplica actividades lúdicas y creativas para facilitar la expresión.</w:t>
      </w:r>
    </w:p>
    <w:p>
      <w:pPr>
        <w:pStyle w:val="ListBullet"/>
      </w:pPr>
      <w:r>
        <w:t>Elogia los esfuerzos y ofrece alternativas pacíficas para emociones intensas.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