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Checklist: Cómo manejar mordidas en niños pequeños</w:t>
      </w:r>
    </w:p>
    <w:p>
      <w:r>
        <w:t>Checklist: Cómo manejar mordidas en niños pequeños</w:t>
      </w:r>
    </w:p>
    <w:p/>
    <w:p>
      <w:pPr>
        <w:pStyle w:val="ListNumber"/>
      </w:pPr>
      <w:r>
        <w:t>1. Identifica la causa del comportamiento (hambre, frustración, dentición, etc.).</w:t>
      </w:r>
    </w:p>
    <w:p>
      <w:pPr>
        <w:pStyle w:val="ListNumber"/>
      </w:pPr>
      <w:r>
        <w:t>2. Explica con calma que morder duele y no está bien.</w:t>
      </w:r>
    </w:p>
    <w:p>
      <w:pPr>
        <w:pStyle w:val="ListNumber"/>
      </w:pPr>
      <w:r>
        <w:t>3. Discúlpate con la persona afectada para que el niño entienda el impacto.</w:t>
      </w:r>
    </w:p>
    <w:p>
      <w:pPr>
        <w:pStyle w:val="ListNumber"/>
      </w:pPr>
      <w:r>
        <w:t>4. Aleja al niño de la situación sin gritos ni castigos severos.</w:t>
      </w:r>
    </w:p>
    <w:p>
      <w:pPr>
        <w:pStyle w:val="ListNumber"/>
      </w:pPr>
      <w:r>
        <w:t>5. Muestra las marcas o daños para que comprenda las consecuencias.</w:t>
      </w:r>
    </w:p>
    <w:p>
      <w:pPr>
        <w:pStyle w:val="ListNumber"/>
      </w:pPr>
      <w:r>
        <w:t>6. Ofrece juguetes o anillos para aliviar la dentición.</w:t>
      </w:r>
    </w:p>
    <w:p>
      <w:pPr>
        <w:pStyle w:val="ListNumber"/>
      </w:pPr>
      <w:r>
        <w:t>7. Anticipa la frustración preguntando y atendiendo sus necesidades.</w:t>
      </w:r>
    </w:p>
    <w:p>
      <w:pPr>
        <w:pStyle w:val="ListNumber"/>
      </w:pPr>
      <w:r>
        <w:t>8. Reduce el tamaño de grupos de juego para evitar sobreestimulación.</w:t>
      </w:r>
    </w:p>
    <w:p>
      <w:pPr>
        <w:pStyle w:val="ListNumber"/>
      </w:pPr>
      <w:r>
        <w:t>9. Enseña palabras y acciones para expresar emociones.</w:t>
      </w:r>
    </w:p>
    <w:p>
      <w:r>
        <w:t>10. Sé paciente y consistente en la corrección.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