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Guía descargable: Plan de Emergencia Familiar en 5 Pasos</w:t>
      </w:r>
    </w:p>
    <w:p>
      <w:pPr>
        <w:jc w:val="center"/>
      </w:pPr>
      <w:r>
        <w:rPr>
          <w:i/>
          <w:sz w:val="24"/>
        </w:rPr>
        <w:t>📥 Contenido listo para convertir a PDF/Word</w:t>
      </w:r>
    </w:p>
    <w:p/>
    <w:p>
      <w:r>
        <w:rPr>
          <w:b/>
          <w:sz w:val="26"/>
        </w:rPr>
        <w:t>Paso 1: Identifica los riesgos de tu hogar</w:t>
      </w:r>
    </w:p>
    <w:p>
      <w:pPr>
        <w:pStyle w:val="ListBullet"/>
      </w:pPr>
      <w:r>
        <w:rPr>
          <w:sz w:val="22"/>
        </w:rPr>
        <w:t>Revisa instalaciones eléctricas, gas y agua</w:t>
      </w:r>
    </w:p>
    <w:p>
      <w:pPr>
        <w:pStyle w:val="ListBullet"/>
      </w:pPr>
      <w:r>
        <w:rPr>
          <w:sz w:val="22"/>
        </w:rPr>
        <w:t>Localiza extintores y detectores de humo</w:t>
      </w:r>
    </w:p>
    <w:p>
      <w:pPr>
        <w:pStyle w:val="ListBullet"/>
      </w:pPr>
      <w:r>
        <w:rPr>
          <w:sz w:val="22"/>
        </w:rPr>
        <w:t>Identifica salidas de emergencia y rutas de evacuación</w:t>
      </w:r>
    </w:p>
    <w:p>
      <w:r>
        <w:rPr>
          <w:b/>
          <w:sz w:val="26"/>
        </w:rPr>
        <w:t>Paso 2: Crea tu kit de emergencia</w:t>
      </w:r>
    </w:p>
    <w:p>
      <w:pPr>
        <w:pStyle w:val="ListBullet"/>
      </w:pPr>
      <w:r>
        <w:rPr>
          <w:sz w:val="22"/>
        </w:rPr>
        <w:t>Agua (3 litros por persona para 3 días)</w:t>
      </w:r>
    </w:p>
    <w:p>
      <w:pPr>
        <w:pStyle w:val="ListBullet"/>
      </w:pPr>
      <w:r>
        <w:rPr>
          <w:sz w:val="22"/>
        </w:rPr>
        <w:t>Alimentos no perecederos</w:t>
      </w:r>
    </w:p>
    <w:p>
      <w:pPr>
        <w:pStyle w:val="ListBullet"/>
      </w:pPr>
      <w:r>
        <w:rPr>
          <w:sz w:val="22"/>
        </w:rPr>
        <w:t>Linterna y radio a pilas</w:t>
      </w:r>
    </w:p>
    <w:p>
      <w:pPr>
        <w:pStyle w:val="ListBullet"/>
      </w:pPr>
      <w:r>
        <w:rPr>
          <w:sz w:val="22"/>
        </w:rPr>
        <w:t>Botiquín completo</w:t>
      </w:r>
    </w:p>
    <w:p>
      <w:pPr>
        <w:pStyle w:val="ListBullet"/>
      </w:pPr>
      <w:r>
        <w:rPr>
          <w:sz w:val="22"/>
        </w:rPr>
        <w:t>Documentos importantes en bolsa impermeable</w:t>
      </w:r>
    </w:p>
    <w:p>
      <w:pPr>
        <w:pStyle w:val="ListBullet"/>
      </w:pPr>
      <w:r>
        <w:rPr>
          <w:sz w:val="22"/>
        </w:rPr>
        <w:t>Dinero en efectivo</w:t>
      </w:r>
    </w:p>
    <w:p>
      <w:pPr>
        <w:pStyle w:val="ListBullet"/>
      </w:pPr>
      <w:r>
        <w:rPr>
          <w:sz w:val="22"/>
        </w:rPr>
        <w:t>Cargador portátil para móviles</w:t>
      </w:r>
    </w:p>
    <w:p>
      <w:r>
        <w:rPr>
          <w:b/>
          <w:sz w:val="26"/>
        </w:rPr>
        <w:t>Paso 3: Establece un plan de comunicación</w:t>
      </w:r>
    </w:p>
    <w:p>
      <w:pPr>
        <w:pStyle w:val="ListBullet"/>
      </w:pPr>
      <w:r>
        <w:rPr>
          <w:sz w:val="22"/>
        </w:rPr>
        <w:t>Contacto de emergencia fuera de la ciudad</w:t>
      </w:r>
    </w:p>
    <w:p>
      <w:pPr>
        <w:pStyle w:val="ListBullet"/>
      </w:pPr>
      <w:r>
        <w:rPr>
          <w:sz w:val="22"/>
        </w:rPr>
        <w:t>Punto de encuentro familiar</w:t>
      </w:r>
    </w:p>
    <w:p>
      <w:pPr>
        <w:pStyle w:val="ListBullet"/>
      </w:pPr>
      <w:r>
        <w:rPr>
          <w:sz w:val="22"/>
        </w:rPr>
        <w:t>Copia de contactos importantes para cada miembro</w:t>
      </w:r>
    </w:p>
    <w:p>
      <w:r>
        <w:rPr>
          <w:b/>
          <w:sz w:val="26"/>
        </w:rPr>
        <w:t>Paso 4: Forma a tu familia</w:t>
      </w:r>
    </w:p>
    <w:p>
      <w:pPr>
        <w:pStyle w:val="ListBullet"/>
      </w:pPr>
      <w:r>
        <w:rPr>
          <w:sz w:val="22"/>
        </w:rPr>
        <w:t>Enseña a todos dónde están las llaves de gas, agua y luz</w:t>
      </w:r>
    </w:p>
    <w:p>
      <w:pPr>
        <w:pStyle w:val="ListBullet"/>
      </w:pPr>
      <w:r>
        <w:rPr>
          <w:sz w:val="22"/>
        </w:rPr>
        <w:t>Practica la maniobra de Heimlich</w:t>
      </w:r>
    </w:p>
    <w:p>
      <w:pPr>
        <w:pStyle w:val="ListBullet"/>
      </w:pPr>
      <w:r>
        <w:rPr>
          <w:sz w:val="22"/>
        </w:rPr>
        <w:t>Realiza simulacros de evacuación</w:t>
      </w:r>
    </w:p>
    <w:p>
      <w:pPr>
        <w:pStyle w:val="ListBullet"/>
      </w:pPr>
      <w:r>
        <w:rPr>
          <w:sz w:val="22"/>
        </w:rPr>
        <w:t>Revisa el plan cada 6 meses</w:t>
      </w:r>
    </w:p>
    <w:p>
      <w:r>
        <w:rPr>
          <w:b/>
          <w:sz w:val="26"/>
        </w:rPr>
        <w:t>Paso 5: Mantén todo actualizado</w:t>
      </w:r>
    </w:p>
    <w:p>
      <w:pPr>
        <w:pStyle w:val="ListBullet"/>
      </w:pPr>
      <w:r>
        <w:rPr>
          <w:sz w:val="22"/>
        </w:rPr>
        <w:t>Revisa el kit cada 6 meses</w:t>
      </w:r>
    </w:p>
    <w:p>
      <w:pPr>
        <w:pStyle w:val="ListBullet"/>
      </w:pPr>
      <w:r>
        <w:rPr>
          <w:sz w:val="22"/>
        </w:rPr>
        <w:t>Actualiza contactos de emergencia</w:t>
      </w:r>
    </w:p>
    <w:p>
      <w:pPr>
        <w:pStyle w:val="ListBullet"/>
      </w:pPr>
      <w:r>
        <w:rPr>
          <w:sz w:val="22"/>
        </w:rPr>
        <w:t>Renueva formación en primeros auxilios cada 2 años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Plaza Family · Plan de Emergencia Familiar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