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Checklist descargable: ruta de crecimiento según tu rol</w:t>
      </w:r>
    </w:p>
    <w:p>
      <w:r>
        <w:t>Título: Plan de crecimiento de 4 semanas</w:t>
      </w:r>
    </w:p>
    <w:p>
      <w:pPr>
        <w:spacing w:before="200" w:after="40"/>
      </w:pPr>
      <w:r>
        <w:rPr>
          <w:b/>
          <w:sz w:val="24"/>
        </w:rPr>
        <w:t>Semana 1</w:t>
      </w:r>
    </w:p>
    <w:p>
      <w:pPr>
        <w:ind w:left="283"/>
      </w:pPr>
      <w:r>
        <w:t>☐ Define tu objetivo (liderar mini‑proyecto / mejorar proceso X)</w:t>
      </w:r>
    </w:p>
    <w:p>
      <w:pPr>
        <w:ind w:left="283"/>
      </w:pPr>
      <w:r>
        <w:t>☐ Dos métricas base (antes)</w:t>
      </w:r>
    </w:p>
    <w:p>
      <w:pPr>
        <w:spacing w:before="200" w:after="40"/>
      </w:pPr>
      <w:r>
        <w:rPr>
          <w:b/>
          <w:sz w:val="24"/>
        </w:rPr>
        <w:t>Semana 2</w:t>
      </w:r>
    </w:p>
    <w:p>
      <w:pPr>
        <w:ind w:left="283"/>
      </w:pPr>
      <w:r>
        <w:t>☐ Acciones específicas (reunión/plantilla/guía)</w:t>
      </w:r>
    </w:p>
    <w:p>
      <w:pPr>
        <w:ind w:left="283"/>
      </w:pPr>
      <w:r>
        <w:t>☐ Feedback 1:1 breve</w:t>
      </w:r>
    </w:p>
    <w:p>
      <w:pPr>
        <w:spacing w:before="200" w:after="40"/>
      </w:pPr>
      <w:r>
        <w:rPr>
          <w:b/>
          <w:sz w:val="24"/>
        </w:rPr>
        <w:t>Semana 3</w:t>
      </w:r>
    </w:p>
    <w:p>
      <w:pPr>
        <w:ind w:left="283"/>
      </w:pPr>
      <w:r>
        <w:t>☐ Implementa mejoras y mide</w:t>
      </w:r>
    </w:p>
    <w:p>
      <w:pPr>
        <w:ind w:left="283"/>
      </w:pPr>
      <w:r>
        <w:t>☐ Reconoce aportes del equipo</w:t>
      </w:r>
    </w:p>
    <w:p>
      <w:pPr>
        <w:spacing w:before="200" w:after="40"/>
      </w:pPr>
      <w:r>
        <w:rPr>
          <w:b/>
          <w:sz w:val="24"/>
        </w:rPr>
        <w:t>Semana 4</w:t>
      </w:r>
    </w:p>
    <w:p>
      <w:pPr>
        <w:ind w:left="283"/>
      </w:pPr>
      <w:r>
        <w:t>☐ Evalúa resultados (después) y siguientes pasos</w:t>
      </w:r>
    </w:p>
    <w:p>
      <w:pPr>
        <w:ind w:left="283"/>
      </w:pPr>
      <w:r>
        <w:t>☐ Comparte aprendizajes en 10 minutos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