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Checklist para el Desarrollo de la Marcha en Bebés</w:t>
      </w:r>
    </w:p>
    <w:p>
      <w:r>
        <w:t>Versión con referencia AEP (Asociación Española de Pediatría)</w:t>
      </w:r>
    </w:p>
    <w:p>
      <w:pPr>
        <w:pStyle w:val="ListBullet"/>
      </w:pPr>
      <w:r>
        <w:t>- El bebé puede mantenerse de pie con apoyo.</w:t>
      </w:r>
    </w:p>
    <w:p>
      <w:pPr>
        <w:pStyle w:val="ListBullet"/>
      </w:pPr>
      <w:r>
        <w:t>- El bebé intenta dar pasos con ayuda.</w:t>
      </w:r>
    </w:p>
    <w:p>
      <w:pPr>
        <w:pStyle w:val="ListBullet"/>
      </w:pPr>
      <w:r>
        <w:t>- El bebé muestra interés en caminar.</w:t>
      </w:r>
    </w:p>
    <w:p>
      <w:pPr>
        <w:pStyle w:val="ListBullet"/>
      </w:pPr>
      <w:r>
        <w:t>- El bebé puede caminar con apoyo de una mano.</w:t>
      </w:r>
    </w:p>
    <w:p>
      <w:pPr>
        <w:pStyle w:val="ListBullet"/>
      </w:pPr>
      <w:r>
        <w:t>- El bebé camina solo algunos pasos.</w:t>
      </w:r>
    </w:p>
    <w:p>
      <w:pPr>
        <w:pStyle w:val="ListBullet"/>
      </w:pPr>
      <w:r>
        <w:t>- El bebé camina de forma independiente.</w:t>
      </w:r>
    </w:p>
    <w:p>
      <w:pPr>
        <w:pStyle w:val="Heading2"/>
      </w:pPr>
      <w:r>
        <w:t>Referencia</w:t>
      </w:r>
    </w:p>
    <w:p>
      <w:r>
        <w:t>Fuente: Asociación Española de Pediatría (AEP). GUÍA PRÁCTICA PARA PADRES. Desde el nacimiento hasta los 3 años. Disponible en: https://enfamilia.aeped.es/sites/enfamilia.aeped.es/files/guia_practica_padres_aep_1.pdf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Fuente: Asociación Española de Pediatría (AEP)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