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BCE6EB"/>
          </w:tcPr>
          <w:p>
            <w:pPr>
              <w:jc w:val="center"/>
            </w:pPr>
            <w:r>
              <w:rPr>
                <w:b/>
                <w:color w:val="2E7D9A"/>
                <w:sz w:val="48"/>
              </w:rPr>
              <w:t>Checklist Diario: 8 Abrazos para tus Hijos</w:t>
            </w:r>
          </w:p>
        </w:tc>
      </w:tr>
    </w:tbl>
    <w:p>
      <w:pPr>
        <w:jc w:val="center"/>
      </w:pPr>
      <w:r>
        <w:rPr>
          <w:i/>
          <w:color w:val="646464"/>
          <w:sz w:val="24"/>
        </w:rPr>
        <w:t>Marca cada abrazo que compartas hoy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F7F1E5"/>
          </w:tcPr>
          <w:p>
            <w:r>
              <w:rPr>
                <w:sz w:val="22"/>
              </w:rPr>
              <w:t>Fecha: ______________________</w:t>
            </w:r>
          </w:p>
        </w:tc>
        <w:tc>
          <w:tcPr>
            <w:tcW w:type="dxa" w:w="4819"/>
            <w:shd w:val="clear" w:color="auto" w:fill="F7F1E5"/>
          </w:tcPr>
          <w:p>
            <w:r>
              <w:rPr>
                <w:sz w:val="22"/>
              </w:rPr>
              <w:t>Familia: ________________________________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val="clear" w:color="auto" w:fill="BCE6EB"/>
          </w:tcPr>
          <w:p>
            <w:pPr>
              <w:jc w:val="center"/>
            </w:pPr>
            <w:r>
              <w:rPr>
                <w:b/>
              </w:rPr>
              <w:t>Hecho</w:t>
            </w:r>
          </w:p>
        </w:tc>
        <w:tc>
          <w:tcPr>
            <w:tcW w:type="dxa" w:w="3213"/>
            <w:shd w:val="clear" w:color="auto" w:fill="BCE6EB"/>
          </w:tcPr>
          <w:p>
            <w:pPr>
              <w:jc w:val="center"/>
            </w:pPr>
            <w:r>
              <w:rPr>
                <w:b/>
              </w:rPr>
              <w:t>Momento del día</w:t>
            </w:r>
          </w:p>
        </w:tc>
        <w:tc>
          <w:tcPr>
            <w:tcW w:type="dxa" w:w="3213"/>
            <w:shd w:val="clear" w:color="auto" w:fill="BCE6EB"/>
          </w:tcPr>
          <w:p>
            <w:pPr>
              <w:jc w:val="center"/>
            </w:pPr>
            <w:r>
              <w:rPr>
                <w:b/>
              </w:rPr>
              <w:t>Comentarios / Notas</w:t>
            </w:r>
          </w:p>
        </w:tc>
      </w:tr>
      <w:tr>
        <w:tc>
          <w:tcPr>
            <w:tcW w:type="dxa" w:w="3213"/>
            <w:shd w:val="clear" w:color="auto" w:fill="FFFFFF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FFFFFF"/>
          </w:tcPr>
          <w:p>
            <w:r>
              <w:rPr>
                <w:sz w:val="24"/>
              </w:rPr>
              <w:t>1. Al despertar</w:t>
            </w:r>
          </w:p>
        </w:tc>
        <w:tc>
          <w:tcPr>
            <w:tcW w:type="dxa" w:w="3213"/>
            <w:shd w:val="clear" w:color="auto" w:fill="FFFFFF"/>
          </w:tcPr>
          <w:p/>
        </w:tc>
      </w:tr>
      <w:tr>
        <w:tc>
          <w:tcPr>
            <w:tcW w:type="dxa" w:w="3213"/>
            <w:shd w:val="clear" w:color="auto" w:fill="C7F0DB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C7F0DB"/>
          </w:tcPr>
          <w:p>
            <w:r>
              <w:rPr>
                <w:sz w:val="24"/>
              </w:rPr>
              <w:t>2. Antes del colegio</w:t>
            </w:r>
          </w:p>
        </w:tc>
        <w:tc>
          <w:tcPr>
            <w:tcW w:type="dxa" w:w="3213"/>
            <w:shd w:val="clear" w:color="auto" w:fill="C7F0DB"/>
          </w:tcPr>
          <w:p/>
        </w:tc>
      </w:tr>
      <w:tr>
        <w:tc>
          <w:tcPr>
            <w:tcW w:type="dxa" w:w="3213"/>
            <w:shd w:val="clear" w:color="auto" w:fill="FFFFFF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FFFFFF"/>
          </w:tcPr>
          <w:p>
            <w:r>
              <w:rPr>
                <w:sz w:val="24"/>
              </w:rPr>
              <w:t>3. Después del colegio</w:t>
            </w:r>
          </w:p>
        </w:tc>
        <w:tc>
          <w:tcPr>
            <w:tcW w:type="dxa" w:w="3213"/>
            <w:shd w:val="clear" w:color="auto" w:fill="FFFFFF"/>
          </w:tcPr>
          <w:p/>
        </w:tc>
      </w:tr>
      <w:tr>
        <w:tc>
          <w:tcPr>
            <w:tcW w:type="dxa" w:w="3213"/>
            <w:shd w:val="clear" w:color="auto" w:fill="C7F0DB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C7F0DB"/>
          </w:tcPr>
          <w:p>
            <w:r>
              <w:rPr>
                <w:sz w:val="24"/>
              </w:rPr>
              <w:t>4. Durante actividad tranquila</w:t>
            </w:r>
          </w:p>
        </w:tc>
        <w:tc>
          <w:tcPr>
            <w:tcW w:type="dxa" w:w="3213"/>
            <w:shd w:val="clear" w:color="auto" w:fill="C7F0DB"/>
          </w:tcPr>
          <w:p/>
        </w:tc>
      </w:tr>
      <w:tr>
        <w:tc>
          <w:tcPr>
            <w:tcW w:type="dxa" w:w="3213"/>
            <w:shd w:val="clear" w:color="auto" w:fill="FFFFFF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FFFFFF"/>
          </w:tcPr>
          <w:p>
            <w:r>
              <w:rPr>
                <w:sz w:val="24"/>
              </w:rPr>
              <w:t>5. Tras un conflicto</w:t>
            </w:r>
          </w:p>
        </w:tc>
        <w:tc>
          <w:tcPr>
            <w:tcW w:type="dxa" w:w="3213"/>
            <w:shd w:val="clear" w:color="auto" w:fill="FFFFFF"/>
          </w:tcPr>
          <w:p/>
        </w:tc>
      </w:tr>
      <w:tr>
        <w:tc>
          <w:tcPr>
            <w:tcW w:type="dxa" w:w="3213"/>
            <w:shd w:val="clear" w:color="auto" w:fill="C7F0DB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C7F0DB"/>
          </w:tcPr>
          <w:p>
            <w:r>
              <w:rPr>
                <w:sz w:val="24"/>
              </w:rPr>
              <w:t>6. Abrazo espontáneo</w:t>
            </w:r>
          </w:p>
        </w:tc>
        <w:tc>
          <w:tcPr>
            <w:tcW w:type="dxa" w:w="3213"/>
            <w:shd w:val="clear" w:color="auto" w:fill="C7F0DB"/>
          </w:tcPr>
          <w:p/>
        </w:tc>
      </w:tr>
      <w:tr>
        <w:tc>
          <w:tcPr>
            <w:tcW w:type="dxa" w:w="3213"/>
            <w:shd w:val="clear" w:color="auto" w:fill="FFFFFF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FFFFFF"/>
          </w:tcPr>
          <w:p>
            <w:r>
              <w:rPr>
                <w:sz w:val="24"/>
              </w:rPr>
              <w:t>7. Antes de dormir</w:t>
            </w:r>
          </w:p>
        </w:tc>
        <w:tc>
          <w:tcPr>
            <w:tcW w:type="dxa" w:w="3213"/>
            <w:shd w:val="clear" w:color="auto" w:fill="FFFFFF"/>
          </w:tcPr>
          <w:p/>
        </w:tc>
      </w:tr>
      <w:tr>
        <w:tc>
          <w:tcPr>
            <w:tcW w:type="dxa" w:w="3213"/>
            <w:shd w:val="clear" w:color="auto" w:fill="C7F0DB"/>
          </w:tcPr>
          <w:p>
            <w:pPr>
              <w:jc w:val="center"/>
            </w:pPr>
            <w:r>
              <w:rPr>
                <w:sz w:val="32"/>
              </w:rPr>
              <w:t>☐</w:t>
            </w:r>
          </w:p>
        </w:tc>
        <w:tc>
          <w:tcPr>
            <w:tcW w:type="dxa" w:w="3213"/>
            <w:shd w:val="clear" w:color="auto" w:fill="C7F0DB"/>
          </w:tcPr>
          <w:p>
            <w:r>
              <w:rPr>
                <w:sz w:val="24"/>
              </w:rPr>
              <w:t>8. Abrazo sorpresa 🎁</w:t>
            </w:r>
          </w:p>
        </w:tc>
        <w:tc>
          <w:tcPr>
            <w:tcW w:type="dxa" w:w="3213"/>
            <w:shd w:val="clear" w:color="auto" w:fill="C7F0DB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F7F1E5"/>
          </w:tcPr>
          <w:p>
            <w:pPr>
              <w:jc w:val="center"/>
            </w:pPr>
            <w:r>
              <w:rPr>
                <w:i/>
                <w:sz w:val="22"/>
              </w:rPr>
              <w:t>Beneficios clave: oxitocina · menos estrés · vínculo más fuerte · bienestar emocional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</w:tcPr>
          <w:p>
            <w:pPr>
              <w:jc w:val="center"/>
            </w:pPr>
            <w:r>
              <w:rPr>
                <w:b/>
                <w:sz w:val="24"/>
              </w:rPr>
              <w:t>Hoy compartimos ______ abrazos</w:t>
            </w:r>
          </w:p>
        </w:tc>
      </w:tr>
    </w:tbl>
    <w:p>
      <w:pPr>
        <w:jc w:val="center"/>
      </w:pPr>
      <w:r>
        <w:rPr>
          <w:i/>
          <w:sz w:val="22"/>
        </w:rPr>
        <w:t>Un abrazo es amor, salud y conexión · ¡Haz de los 8 diarios tu ritual familiar!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