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Rutinas de sueño para niños y adolescentes</w:t>
      </w:r>
    </w:p>
    <w:p>
      <w:r>
        <w:t>Guía práctica para establecer horarios y rituales efectivos que mejoran el sueño y el bienestar de niños y adolescentes.</w:t>
      </w:r>
    </w:p>
    <w:p>
      <w:pPr>
        <w:pStyle w:val="Heading2"/>
      </w:pPr>
      <w:r>
        <w:t>Checklist para padres y cuidadores:</w:t>
      </w:r>
    </w:p>
    <w:p>
      <w:r>
        <w:t>- [ ] Establecer una hora fija para acostarse y despertarse, incluso fines de semana.</w:t>
      </w:r>
    </w:p>
    <w:p>
      <w:r>
        <w:t>- [ ] Crear una rutina relajante antes de dormir (baño, lectura, música suave).</w:t>
      </w:r>
    </w:p>
    <w:p>
      <w:r>
        <w:t>- [ ] Evitar pantallas al menos 30-60 minutos antes de acostarse.</w:t>
      </w:r>
    </w:p>
    <w:p>
      <w:r>
        <w:t>- [ ] Mantener un ambiente oscuro, tranquilo y con temperatura adecuada en la habitación.</w:t>
      </w:r>
    </w:p>
    <w:p>
      <w:r>
        <w:t>- [ ] Fomentar la autonomía del niño o adolescente para dormirse solo.</w:t>
      </w:r>
    </w:p>
    <w:p>
      <w:r>
        <w:t>- [ ] Limitar el consumo de cafeína y bebidas energéticas, especialmente en adolescentes.</w:t>
      </w:r>
    </w:p>
    <w:p>
      <w:r>
        <w:t>- [ ] Promover actividades físicas durante el día para mejorar la calidad del sueño.</w:t>
      </w:r>
    </w:p>
    <w:p>
      <w:r>
        <w:t>- [ ] Usar objetos de apego o rituales emocionales para crear seguridad y calma.</w:t>
      </w:r>
    </w:p>
    <w:p>
      <w:r>
        <w:t>- [ ] Ser paciente y consistente con los cambios en la rutina.</w:t>
      </w:r>
    </w:p>
    <w:p>
      <w:r>
        <w:t>- [ ] Registrar hábitos y ajustar la rutina según necesidades individuales.</w:t>
      </w:r>
    </w:p>
    <w:p>
      <w:r>
        <w:t>- [ ] Consultar con un profesional si persisten problemas de sueño.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